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B889" w14:textId="2B2FD469" w:rsidR="002C52BE" w:rsidRPr="00F10EB0" w:rsidRDefault="00A37DAA" w:rsidP="00824978">
      <w:pPr>
        <w:pStyle w:val="Listaszerbekezds"/>
        <w:ind w:left="3204" w:firstLine="336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LAKHATÁSI TÁMOGATÁS</w:t>
      </w:r>
    </w:p>
    <w:p w14:paraId="3AB25AB0" w14:textId="77777777" w:rsidR="00824978" w:rsidRPr="00F10EB0" w:rsidRDefault="00824978" w:rsidP="00824978">
      <w:pPr>
        <w:pStyle w:val="Listaszerbekezds"/>
        <w:ind w:left="1080"/>
        <w:rPr>
          <w:rFonts w:ascii="Garamond" w:hAnsi="Garamond"/>
          <w:b/>
          <w:bCs/>
          <w:sz w:val="24"/>
          <w:szCs w:val="24"/>
        </w:rPr>
      </w:pPr>
    </w:p>
    <w:p w14:paraId="4E682903" w14:textId="3D312B3F" w:rsidR="00EF0C61" w:rsidRPr="00F10EB0" w:rsidRDefault="00B43D0C" w:rsidP="00EF0C61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Általános rendelkezés</w:t>
      </w:r>
    </w:p>
    <w:p w14:paraId="3AE7C8B6" w14:textId="77777777" w:rsidR="00B43D0C" w:rsidRPr="00F10EB0" w:rsidRDefault="00A37DAA" w:rsidP="00EF0C61">
      <w:pPr>
        <w:pStyle w:val="Listaszerbekezds"/>
        <w:numPr>
          <w:ilvl w:val="1"/>
          <w:numId w:val="18"/>
        </w:numPr>
        <w:ind w:left="714" w:hanging="357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lakhatási támogatás az arra jogosult hallgatók lakhatási körülményei alapján egy félévre biztosított, havonta folyósított juttatás.</w:t>
      </w:r>
    </w:p>
    <w:p w14:paraId="1F39483B" w14:textId="77777777" w:rsidR="00B43D0C" w:rsidRPr="00F10EB0" w:rsidRDefault="00A37DAA" w:rsidP="00B43D0C">
      <w:pPr>
        <w:pStyle w:val="Listaszerbekezds"/>
        <w:numPr>
          <w:ilvl w:val="1"/>
          <w:numId w:val="18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A lakhatási támogatás </w:t>
      </w:r>
      <w:r w:rsidR="00B43D0C" w:rsidRPr="00F10EB0">
        <w:rPr>
          <w:rFonts w:ascii="Garamond" w:hAnsi="Garamond"/>
        </w:rPr>
        <w:t>a rendelkezésre álló keret e</w:t>
      </w:r>
      <w:r w:rsidRPr="00F10EB0">
        <w:rPr>
          <w:rFonts w:ascii="Garamond" w:hAnsi="Garamond"/>
        </w:rPr>
        <w:t>losztás</w:t>
      </w:r>
      <w:r w:rsidR="00B43D0C" w:rsidRPr="00F10EB0">
        <w:rPr>
          <w:rFonts w:ascii="Garamond" w:hAnsi="Garamond"/>
        </w:rPr>
        <w:t>a – pályázat útján</w:t>
      </w:r>
      <w:r w:rsidRPr="00F10EB0">
        <w:rPr>
          <w:rFonts w:ascii="Garamond" w:hAnsi="Garamond"/>
        </w:rPr>
        <w:t xml:space="preserve"> – </w:t>
      </w:r>
      <w:r w:rsidR="00B43D0C" w:rsidRPr="00F10EB0">
        <w:rPr>
          <w:rFonts w:ascii="Garamond" w:hAnsi="Garamond"/>
        </w:rPr>
        <w:t xml:space="preserve">melyről </w:t>
      </w:r>
      <w:r w:rsidRPr="00F10EB0">
        <w:rPr>
          <w:rFonts w:ascii="Garamond" w:hAnsi="Garamond"/>
        </w:rPr>
        <w:t xml:space="preserve">a Hallgatói Önkormányzat dönt. </w:t>
      </w:r>
    </w:p>
    <w:p w14:paraId="684CECF2" w14:textId="3CA94F70" w:rsidR="00A37DAA" w:rsidRPr="00F10EB0" w:rsidRDefault="00B43D0C" w:rsidP="00B43D0C">
      <w:pPr>
        <w:pStyle w:val="Listaszerbekezds"/>
        <w:numPr>
          <w:ilvl w:val="1"/>
          <w:numId w:val="18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 A </w:t>
      </w:r>
      <w:r w:rsidR="00A37DAA" w:rsidRPr="00F10EB0">
        <w:rPr>
          <w:rFonts w:ascii="Garamond" w:hAnsi="Garamond"/>
        </w:rPr>
        <w:t xml:space="preserve">hallgató lakhatási körülményinek megítélésekor figyelembe </w:t>
      </w:r>
      <w:r w:rsidRPr="00F10EB0">
        <w:rPr>
          <w:rFonts w:ascii="Garamond" w:hAnsi="Garamond"/>
        </w:rPr>
        <w:t>vesszük a</w:t>
      </w:r>
      <w:r w:rsidR="00A37DAA" w:rsidRPr="00F10EB0">
        <w:rPr>
          <w:rFonts w:ascii="Garamond" w:hAnsi="Garamond"/>
        </w:rPr>
        <w:t>:</w:t>
      </w:r>
    </w:p>
    <w:p w14:paraId="2B646195" w14:textId="46595B4C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hallgató állandó lakhelye és a főiskola közötti távolságot</w:t>
      </w:r>
      <w:r w:rsidR="00B43D0C" w:rsidRPr="00F10EB0">
        <w:rPr>
          <w:rFonts w:ascii="Garamond" w:hAnsi="Garamond"/>
        </w:rPr>
        <w:t>,</w:t>
      </w:r>
    </w:p>
    <w:p w14:paraId="1602D0AA" w14:textId="6D1043C1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 jellegét (albérlet/kollégista</w:t>
      </w:r>
      <w:r w:rsidR="001029FA" w:rsidRPr="00F10EB0">
        <w:rPr>
          <w:rFonts w:ascii="Garamond" w:hAnsi="Garamond"/>
        </w:rPr>
        <w:t>/ingázó</w:t>
      </w:r>
      <w:r w:rsidRPr="00F10EB0">
        <w:rPr>
          <w:rFonts w:ascii="Garamond" w:hAnsi="Garamond"/>
        </w:rPr>
        <w:t>)</w:t>
      </w:r>
      <w:r w:rsidR="00B43D0C" w:rsidRPr="00F10EB0">
        <w:rPr>
          <w:rFonts w:ascii="Garamond" w:hAnsi="Garamond"/>
        </w:rPr>
        <w:t>,</w:t>
      </w:r>
    </w:p>
    <w:p w14:paraId="692610D7" w14:textId="24043874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lakhatásért a hallgató által fizetett összeget</w:t>
      </w:r>
      <w:r w:rsidR="00B43D0C" w:rsidRPr="00F10EB0">
        <w:rPr>
          <w:rFonts w:ascii="Garamond" w:hAnsi="Garamond"/>
        </w:rPr>
        <w:t>,</w:t>
      </w:r>
    </w:p>
    <w:p w14:paraId="37BBEB8C" w14:textId="3403C52E" w:rsidR="001029FA" w:rsidRPr="00F10EB0" w:rsidRDefault="00EF0C61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esetleg </w:t>
      </w:r>
      <w:r w:rsidR="00B43D0C" w:rsidRPr="00F10EB0">
        <w:rPr>
          <w:rFonts w:ascii="Garamond" w:hAnsi="Garamond"/>
        </w:rPr>
        <w:t>egyéb különleges tényezőt.</w:t>
      </w:r>
    </w:p>
    <w:p w14:paraId="5727F339" w14:textId="77777777" w:rsidR="00A37DAA" w:rsidRPr="00F10EB0" w:rsidRDefault="00A37DAA" w:rsidP="00A37DAA">
      <w:pPr>
        <w:pStyle w:val="Listaszerbekezds"/>
        <w:ind w:left="1440"/>
        <w:jc w:val="both"/>
        <w:rPr>
          <w:rFonts w:ascii="Garamond" w:hAnsi="Garamond"/>
          <w:sz w:val="24"/>
          <w:szCs w:val="24"/>
        </w:rPr>
      </w:pPr>
    </w:p>
    <w:p w14:paraId="2908436C" w14:textId="77777777" w:rsidR="00EF0C61" w:rsidRPr="00F10EB0" w:rsidRDefault="00A37DAA" w:rsidP="00EF0C61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Pályázók köre</w:t>
      </w:r>
    </w:p>
    <w:p w14:paraId="2B487E60" w14:textId="7BC754AC" w:rsidR="00E226EF" w:rsidRPr="00F10EB0" w:rsidRDefault="00B43D0C" w:rsidP="00EF0C61">
      <w:pPr>
        <w:spacing w:after="0"/>
        <w:ind w:left="357"/>
        <w:jc w:val="both"/>
        <w:rPr>
          <w:rFonts w:ascii="Garamond" w:hAnsi="Garamond"/>
          <w:bCs/>
          <w:sz w:val="24"/>
          <w:szCs w:val="24"/>
        </w:rPr>
      </w:pPr>
      <w:r w:rsidRPr="00F10EB0">
        <w:rPr>
          <w:rFonts w:ascii="Garamond" w:hAnsi="Garamond"/>
          <w:bCs/>
          <w:sz w:val="24"/>
          <w:szCs w:val="24"/>
        </w:rPr>
        <w:t xml:space="preserve">2.1. </w:t>
      </w:r>
      <w:r w:rsidR="00E226EF" w:rsidRPr="00F10EB0">
        <w:rPr>
          <w:rFonts w:ascii="Garamond" w:hAnsi="Garamond"/>
          <w:bCs/>
          <w:sz w:val="24"/>
          <w:szCs w:val="24"/>
        </w:rPr>
        <w:t>Lakhatási</w:t>
      </w:r>
      <w:r w:rsidR="00E226EF" w:rsidRPr="00F10EB0">
        <w:rPr>
          <w:rFonts w:ascii="Garamond" w:hAnsi="Garamond"/>
        </w:rPr>
        <w:t xml:space="preserve"> támogatásra az a hallgató pályázhat, aki: </w:t>
      </w:r>
    </w:p>
    <w:p w14:paraId="19B479ED" w14:textId="77777777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államilag támogatott, nappali tagozatos, aktív hallgató, ha a pályázat benyújtási határidejéig a szakra a képzési követelményekben előírt képzési időn belül van,</w:t>
      </w:r>
    </w:p>
    <w:p w14:paraId="53F6CB8E" w14:textId="77777777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aktuális félévben legalább 15 kreditértékben vett fel tantárgyat,</w:t>
      </w:r>
    </w:p>
    <w:p w14:paraId="71CEE5EE" w14:textId="0D5A1EBD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előző lezárt aktív szemeszterében legalább 15 kreditértékben teljesített tantárgyat (az első év</w:t>
      </w:r>
      <w:r w:rsidR="00EF0C61" w:rsidRPr="00F10EB0">
        <w:rPr>
          <w:rFonts w:ascii="Garamond" w:hAnsi="Garamond"/>
        </w:rPr>
        <w:t xml:space="preserve">folyam első félévére felvett hallgatókra </w:t>
      </w:r>
      <w:r w:rsidRPr="00F10EB0">
        <w:rPr>
          <w:rFonts w:ascii="Garamond" w:hAnsi="Garamond"/>
        </w:rPr>
        <w:t>nézve ez a feltétel nem teljesítendő), (akkreditált/elismert tantárgyak kreditértékei egyik esetben sem vehetők figyelembe!)</w:t>
      </w:r>
    </w:p>
    <w:p w14:paraId="75D2C82F" w14:textId="73FAA668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minden olyan hallgató, aki megfelel a vonatkozó hatályos 51/2007.(III.26.) Korm. rendeletben foglaltaknak.</w:t>
      </w:r>
    </w:p>
    <w:p w14:paraId="69805CDC" w14:textId="77777777" w:rsidR="00E226EF" w:rsidRPr="00F10EB0" w:rsidRDefault="00E226EF" w:rsidP="00E226EF">
      <w:pPr>
        <w:pStyle w:val="Listaszerbekezds"/>
        <w:ind w:left="1440"/>
        <w:jc w:val="both"/>
        <w:rPr>
          <w:rFonts w:ascii="Garamond" w:hAnsi="Garamond"/>
          <w:sz w:val="24"/>
          <w:szCs w:val="24"/>
        </w:rPr>
      </w:pPr>
    </w:p>
    <w:p w14:paraId="1DD3E689" w14:textId="01E27CD5" w:rsidR="00E226EF" w:rsidRPr="00F10EB0" w:rsidRDefault="00E226EF" w:rsidP="00480D7A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Pályázat</w:t>
      </w:r>
      <w:r w:rsidR="00480D7A" w:rsidRPr="00F10EB0">
        <w:rPr>
          <w:rFonts w:ascii="Garamond" w:hAnsi="Garamond"/>
          <w:b/>
          <w:bCs/>
          <w:sz w:val="24"/>
          <w:szCs w:val="24"/>
        </w:rPr>
        <w:t xml:space="preserve"> leadásának és</w:t>
      </w:r>
      <w:r w:rsidRPr="00F10EB0">
        <w:rPr>
          <w:rFonts w:ascii="Garamond" w:hAnsi="Garamond"/>
          <w:b/>
          <w:bCs/>
          <w:sz w:val="24"/>
          <w:szCs w:val="24"/>
        </w:rPr>
        <w:t xml:space="preserve"> elfogadásának feltételei</w:t>
      </w:r>
    </w:p>
    <w:p w14:paraId="4D5089EA" w14:textId="7FE561E3" w:rsidR="00480D7A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 Hallgatói Önkormányzat által közzétett jelentkezési lap</w:t>
      </w:r>
      <w:r w:rsidR="00480D7A" w:rsidRPr="00F10EB0">
        <w:rPr>
          <w:rFonts w:ascii="Garamond" w:hAnsi="Garamond" w:cs="TimesNewRomanPSMT"/>
        </w:rPr>
        <w:t>, valamint a kért</w:t>
      </w:r>
      <w:r w:rsidRPr="00F10EB0">
        <w:rPr>
          <w:rFonts w:ascii="Garamond" w:hAnsi="Garamond" w:cs="TimesNewRomanPSMT"/>
        </w:rPr>
        <w:t xml:space="preserve"> </w:t>
      </w:r>
      <w:r w:rsidR="00480D7A" w:rsidRPr="00F10EB0">
        <w:rPr>
          <w:rFonts w:ascii="Garamond" w:hAnsi="Garamond" w:cs="TimesNewRomanPSMT"/>
        </w:rPr>
        <w:t>dokumentum benyújtása.</w:t>
      </w:r>
    </w:p>
    <w:p w14:paraId="026DFB96" w14:textId="036C1145" w:rsidR="00E226EF" w:rsidRPr="00F10EB0" w:rsidRDefault="00B43D0C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/>
        </w:rPr>
        <w:t>A pályázatot a mellékletekkel együtt a szeptember 18-ig kell a Hallgatói Önkormányzat irodájában leadni.</w:t>
      </w:r>
    </w:p>
    <w:p w14:paraId="752D9A64" w14:textId="77777777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Minden pályázó hallgató kizárólag a saját adataikat tartalmazó, aláírásával ellátott, papíralapú, határidőre összeállított pályázatot adhat le.</w:t>
      </w:r>
    </w:p>
    <w:p w14:paraId="2155DEDA" w14:textId="77777777" w:rsidR="00480D7A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Kizárólag a benyújtási </w:t>
      </w:r>
      <w:r w:rsidR="00480D7A" w:rsidRPr="00F10EB0">
        <w:rPr>
          <w:rFonts w:ascii="Garamond" w:hAnsi="Garamond" w:cs="TimesNewRomanPSMT"/>
        </w:rPr>
        <w:t>határidőig beérkezett pályázatot fogadunk el.</w:t>
      </w:r>
    </w:p>
    <w:p w14:paraId="7188E9E2" w14:textId="6CDB0A24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A beérkezett hiányos pályázatokat hiánypótlásra szólíthatja fel a Hallgatói Önkormányzat.</w:t>
      </w:r>
    </w:p>
    <w:p w14:paraId="2A20FD3E" w14:textId="070AC92A" w:rsidR="00480D7A" w:rsidRPr="00F10EB0" w:rsidRDefault="00480D7A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Ha a megadott határidőig nem történik meg a hiánypótlás, hiányos pályázatok elutasításra kerülnek.</w:t>
      </w:r>
    </w:p>
    <w:p w14:paraId="2C81712C" w14:textId="77777777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Az igazolások kizárólag hitelesített dokumentumok és adott esetben szükségessé váló, büntetőjogi felelősség teljes tudatában készített nyilatkozat(ok) eredeti példányai, vagy azok hiteles másolatai lehetnek.</w:t>
      </w:r>
    </w:p>
    <w:p w14:paraId="7CDF7860" w14:textId="14AEEDEF" w:rsidR="00E226EF" w:rsidRPr="00F10EB0" w:rsidRDefault="00824978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pályázati dokumentumok teljes körű ellenőrzése csak a pályázat egyedi elbírálásakor történik a Hallgatói Önkormányzat képviselője részéről.</w:t>
      </w:r>
    </w:p>
    <w:p w14:paraId="0DA2FFDE" w14:textId="77777777" w:rsidR="0020594F" w:rsidRPr="00F10EB0" w:rsidRDefault="00824978" w:rsidP="0020594F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leadott dokumentumok szükséges és elégséges számáért, azok tartalmáért és hitelességéért a pályázó felel.</w:t>
      </w:r>
    </w:p>
    <w:p w14:paraId="31E59C49" w14:textId="79207916" w:rsidR="00E226EF" w:rsidRPr="00F10EB0" w:rsidRDefault="0020594F" w:rsidP="0020594F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pályázatban közölt hamis, valótlan adat a pályázatból való kizárást vonja maga után és a hallgató ellen fegyelmi eljárás indul.</w:t>
      </w:r>
    </w:p>
    <w:p w14:paraId="5D615A14" w14:textId="733089EF" w:rsidR="00E226EF" w:rsidRPr="00F10EB0" w:rsidRDefault="00E226EF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82893B5" w14:textId="77777777" w:rsidR="00E226EF" w:rsidRPr="00F10EB0" w:rsidRDefault="00E226EF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A7DCAA9" w14:textId="1AE359AD" w:rsidR="00E226EF" w:rsidRPr="00F10EB0" w:rsidRDefault="00824978" w:rsidP="008249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</w:rPr>
      </w:pPr>
      <w:r w:rsidRPr="00F10EB0">
        <w:rPr>
          <w:rFonts w:ascii="Garamond" w:hAnsi="Garamond" w:cs="TimesNewRomanPSMT"/>
          <w:b/>
          <w:bCs/>
        </w:rPr>
        <w:t>A pályázat elbírálása</w:t>
      </w:r>
    </w:p>
    <w:p w14:paraId="5CB986F9" w14:textId="12E32802" w:rsidR="00E226EF" w:rsidRPr="00F10EB0" w:rsidRDefault="00E226EF" w:rsidP="00E226E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 Hallgatói</w:t>
      </w:r>
      <w:r w:rsidRPr="00F10EB0">
        <w:rPr>
          <w:rFonts w:ascii="Garamond" w:eastAsia="Arial Unicode MS" w:hAnsi="Garamond" w:cs="Arial Unicode MS"/>
        </w:rPr>
        <w:t xml:space="preserve"> Önkormányzat a mindenkori szociális támogatásokért felelős testülete bírálja el.</w:t>
      </w:r>
    </w:p>
    <w:p w14:paraId="2F828DC0" w14:textId="77777777" w:rsidR="000C40CA" w:rsidRPr="00F10EB0" w:rsidRDefault="000C40CA" w:rsidP="000C40C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326DE66" w14:textId="41F14676" w:rsidR="00E226EF" w:rsidRPr="00F10EB0" w:rsidRDefault="000C40CA" w:rsidP="00E226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</w:rPr>
      </w:pPr>
      <w:r w:rsidRPr="00F10EB0">
        <w:rPr>
          <w:rFonts w:ascii="Garamond" w:hAnsi="Garamond" w:cs="TimesNewRomanPSMT"/>
          <w:b/>
          <w:bCs/>
        </w:rPr>
        <w:t>A lakhatási támogatási kérelmek elemzési pontrendszere</w:t>
      </w:r>
    </w:p>
    <w:p w14:paraId="34BA9B06" w14:textId="43D45027" w:rsidR="000C40CA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="TimesNewRomanPSMT"/>
          <w:bCs/>
        </w:rPr>
        <w:t>A Ha</w:t>
      </w:r>
      <w:r w:rsidR="000C40CA" w:rsidRPr="00F10EB0">
        <w:rPr>
          <w:rFonts w:ascii="Garamond" w:hAnsi="Garamond" w:cs="TimesNewRomanPSMT"/>
          <w:bCs/>
        </w:rPr>
        <w:t>llgatói Önkormányzat a hallgató</w:t>
      </w:r>
      <w:r w:rsidRPr="00F10EB0">
        <w:rPr>
          <w:rFonts w:ascii="Garamond" w:hAnsi="Garamond" w:cs="TimesNewRomanPSMT"/>
          <w:bCs/>
        </w:rPr>
        <w:t xml:space="preserve"> lakhatási helyzetének megí</w:t>
      </w:r>
      <w:r w:rsidR="000C40CA" w:rsidRPr="00F10EB0">
        <w:rPr>
          <w:rFonts w:ascii="Garamond" w:hAnsi="Garamond" w:cs="TimesNewRomanPSMT"/>
          <w:bCs/>
        </w:rPr>
        <w:t>télését</w:t>
      </w:r>
      <w:r w:rsidRPr="00F10EB0">
        <w:rPr>
          <w:rFonts w:ascii="Garamond" w:hAnsi="Garamond" w:cs="TimesNewRomanPSMT"/>
          <w:bCs/>
        </w:rPr>
        <w:t xml:space="preserve"> pontrendszer szerint ítéli meg a</w:t>
      </w:r>
      <w:r w:rsidRPr="00F10EB0">
        <w:rPr>
          <w:rFonts w:ascii="Garamond" w:hAnsi="Garamond" w:cstheme="minorHAnsi"/>
          <w:szCs w:val="24"/>
        </w:rPr>
        <w:t xml:space="preserve"> </w:t>
      </w:r>
      <w:r w:rsidR="000C40CA" w:rsidRPr="00F10EB0">
        <w:rPr>
          <w:rFonts w:ascii="Garamond" w:hAnsi="Garamond" w:cstheme="minorHAnsi"/>
          <w:szCs w:val="24"/>
        </w:rPr>
        <w:t>hallgató lakhatási körülményeit.</w:t>
      </w:r>
    </w:p>
    <w:p w14:paraId="4A9E778E" w14:textId="0696BDAE" w:rsidR="000C40CA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lastRenderedPageBreak/>
        <w:t>A pontszámítás módja: az alábbi szempontrendszer alapján kapott</w:t>
      </w:r>
      <w:r w:rsidR="000C40CA" w:rsidRPr="00F10EB0">
        <w:rPr>
          <w:rFonts w:ascii="Garamond" w:hAnsi="Garamond" w:cstheme="minorHAnsi"/>
          <w:szCs w:val="24"/>
        </w:rPr>
        <w:t xml:space="preserve"> egyes</w:t>
      </w:r>
      <w:r w:rsidRPr="00F10EB0">
        <w:rPr>
          <w:rFonts w:ascii="Garamond" w:hAnsi="Garamond" w:cstheme="minorHAnsi"/>
          <w:szCs w:val="24"/>
        </w:rPr>
        <w:t xml:space="preserve"> pontok </w:t>
      </w:r>
      <w:r w:rsidR="000C40CA" w:rsidRPr="00F10EB0">
        <w:rPr>
          <w:rFonts w:ascii="Garamond" w:hAnsi="Garamond" w:cstheme="minorHAnsi"/>
          <w:szCs w:val="24"/>
        </w:rPr>
        <w:t>összesítése, mely alapján maximum 100 pont kapható.</w:t>
      </w:r>
    </w:p>
    <w:p w14:paraId="56A09B8B" w14:textId="5074DB82" w:rsidR="003B084B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t>A hallgató lakhatási helyzetének vizsgálatára az I-IV. pontok alapján, a dokumentum-jegyzékben szereplő igazolások alapján kerül sor.</w:t>
      </w:r>
    </w:p>
    <w:p w14:paraId="2E15DA1A" w14:textId="77777777" w:rsidR="000C40CA" w:rsidRPr="00F10EB0" w:rsidRDefault="000C40CA" w:rsidP="000C40C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</w:p>
    <w:p w14:paraId="1D1F3075" w14:textId="3CC3C2F2" w:rsidR="003B084B" w:rsidRPr="00F10EB0" w:rsidRDefault="00F838A9" w:rsidP="000C40C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  <w:b/>
          <w:szCs w:val="24"/>
        </w:rPr>
      </w:pPr>
      <w:r w:rsidRPr="00F10EB0">
        <w:rPr>
          <w:rFonts w:ascii="Garamond" w:hAnsi="Garamond" w:cstheme="minorHAnsi"/>
          <w:b/>
          <w:szCs w:val="24"/>
        </w:rPr>
        <w:t xml:space="preserve">A képzési hely és a lakóhely közötti </w:t>
      </w:r>
      <w:r w:rsidR="009A72C2" w:rsidRPr="00F10EB0">
        <w:rPr>
          <w:rFonts w:ascii="Garamond" w:hAnsi="Garamond" w:cstheme="minorHAnsi"/>
          <w:b/>
          <w:szCs w:val="24"/>
        </w:rPr>
        <w:t>távolság</w:t>
      </w:r>
    </w:p>
    <w:p w14:paraId="41256E4F" w14:textId="77777777" w:rsidR="000C40CA" w:rsidRPr="00F10EB0" w:rsidRDefault="000C40CA" w:rsidP="000C40CA">
      <w:pPr>
        <w:pStyle w:val="Listaszerbekezds"/>
        <w:ind w:left="360"/>
        <w:rPr>
          <w:rFonts w:ascii="Garamond" w:hAnsi="Garamond" w:cstheme="minorHAnsi"/>
          <w:szCs w:val="24"/>
        </w:rPr>
      </w:pPr>
    </w:p>
    <w:p w14:paraId="06502C2C" w14:textId="79795ACA" w:rsidR="00F838A9" w:rsidRPr="00F10EB0" w:rsidRDefault="00F838A9" w:rsidP="000C40CA">
      <w:pPr>
        <w:pStyle w:val="Listaszerbekezds"/>
        <w:ind w:left="360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t>A hallgató állandó lakóhelye és a képzési hely közötti távolság alapján a Hallgató az alábbi pontokat kaphatja.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843"/>
        <w:gridCol w:w="1276"/>
      </w:tblGrid>
      <w:tr w:rsidR="00B75125" w:rsidRPr="00F10EB0" w14:paraId="3223CA78" w14:textId="77777777" w:rsidTr="000C40CA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0EA0ECE1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4EAC2F28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99ECF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B75125" w:rsidRPr="00F10EB0" w14:paraId="64AA1CFD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221B2D2B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843" w:type="dxa"/>
            <w:vAlign w:val="center"/>
          </w:tcPr>
          <w:p w14:paraId="07A0A0B8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 km</w:t>
            </w:r>
          </w:p>
        </w:tc>
        <w:tc>
          <w:tcPr>
            <w:tcW w:w="1276" w:type="dxa"/>
            <w:vAlign w:val="center"/>
          </w:tcPr>
          <w:p w14:paraId="38425B0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</w:t>
            </w:r>
          </w:p>
        </w:tc>
      </w:tr>
      <w:tr w:rsidR="00B75125" w:rsidRPr="00F10EB0" w14:paraId="5F664FEA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6D26F7C4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26 km</w:t>
            </w:r>
          </w:p>
        </w:tc>
        <w:tc>
          <w:tcPr>
            <w:tcW w:w="1843" w:type="dxa"/>
            <w:vAlign w:val="center"/>
          </w:tcPr>
          <w:p w14:paraId="0AFBFC96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50 km</w:t>
            </w:r>
          </w:p>
        </w:tc>
        <w:tc>
          <w:tcPr>
            <w:tcW w:w="1276" w:type="dxa"/>
            <w:vAlign w:val="center"/>
          </w:tcPr>
          <w:p w14:paraId="0015CD01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</w:t>
            </w:r>
          </w:p>
        </w:tc>
      </w:tr>
      <w:tr w:rsidR="00B75125" w:rsidRPr="00F10EB0" w14:paraId="0020EA04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7314B8D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51 km</w:t>
            </w:r>
          </w:p>
        </w:tc>
        <w:tc>
          <w:tcPr>
            <w:tcW w:w="1843" w:type="dxa"/>
            <w:vAlign w:val="center"/>
          </w:tcPr>
          <w:p w14:paraId="7D033E95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100 km</w:t>
            </w:r>
          </w:p>
        </w:tc>
        <w:tc>
          <w:tcPr>
            <w:tcW w:w="1276" w:type="dxa"/>
            <w:vAlign w:val="center"/>
          </w:tcPr>
          <w:p w14:paraId="0084C25C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12</w:t>
            </w:r>
          </w:p>
        </w:tc>
      </w:tr>
      <w:tr w:rsidR="00B75125" w:rsidRPr="00F10EB0" w14:paraId="067867F3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09BE3D7A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101 km</w:t>
            </w:r>
          </w:p>
        </w:tc>
        <w:tc>
          <w:tcPr>
            <w:tcW w:w="1843" w:type="dxa"/>
            <w:vAlign w:val="center"/>
          </w:tcPr>
          <w:p w14:paraId="62491BC3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150 km</w:t>
            </w:r>
          </w:p>
        </w:tc>
        <w:tc>
          <w:tcPr>
            <w:tcW w:w="1276" w:type="dxa"/>
            <w:vAlign w:val="center"/>
          </w:tcPr>
          <w:p w14:paraId="29BB0340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18</w:t>
            </w:r>
          </w:p>
        </w:tc>
      </w:tr>
      <w:tr w:rsidR="00B75125" w:rsidRPr="00F10EB0" w14:paraId="0253C12E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5438838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151 km</w:t>
            </w:r>
          </w:p>
        </w:tc>
        <w:tc>
          <w:tcPr>
            <w:tcW w:w="1843" w:type="dxa"/>
            <w:vAlign w:val="center"/>
          </w:tcPr>
          <w:p w14:paraId="1719EED7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200 km</w:t>
            </w:r>
          </w:p>
        </w:tc>
        <w:tc>
          <w:tcPr>
            <w:tcW w:w="1276" w:type="dxa"/>
            <w:vAlign w:val="center"/>
          </w:tcPr>
          <w:p w14:paraId="58EC7510" w14:textId="42AF6BB9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22</w:t>
            </w:r>
          </w:p>
        </w:tc>
      </w:tr>
      <w:tr w:rsidR="00B75125" w:rsidRPr="00F10EB0" w14:paraId="7B7023EB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6226B76F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201 km</w:t>
            </w:r>
          </w:p>
        </w:tc>
        <w:tc>
          <w:tcPr>
            <w:tcW w:w="1843" w:type="dxa"/>
            <w:vAlign w:val="center"/>
          </w:tcPr>
          <w:p w14:paraId="0258003C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250 km</w:t>
            </w:r>
          </w:p>
        </w:tc>
        <w:tc>
          <w:tcPr>
            <w:tcW w:w="1276" w:type="dxa"/>
            <w:vAlign w:val="center"/>
          </w:tcPr>
          <w:p w14:paraId="050DBF4A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26</w:t>
            </w:r>
          </w:p>
        </w:tc>
      </w:tr>
      <w:tr w:rsidR="00F838A9" w:rsidRPr="00F10EB0" w14:paraId="26BC7FF7" w14:textId="77777777" w:rsidTr="000C40CA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181EDB63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251 km és attól messzebb</w:t>
            </w:r>
          </w:p>
        </w:tc>
        <w:tc>
          <w:tcPr>
            <w:tcW w:w="1276" w:type="dxa"/>
            <w:vAlign w:val="center"/>
          </w:tcPr>
          <w:p w14:paraId="72D3143E" w14:textId="77777777" w:rsidR="00F838A9" w:rsidRPr="00F10EB0" w:rsidDel="003C33BD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30</w:t>
            </w:r>
          </w:p>
        </w:tc>
      </w:tr>
    </w:tbl>
    <w:p w14:paraId="0BB62EDE" w14:textId="1B68E603" w:rsidR="00393F2D" w:rsidRPr="00F10EB0" w:rsidRDefault="00393F2D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AA1ECA8" w14:textId="56E0ADED" w:rsidR="001029FA" w:rsidRPr="00F10EB0" w:rsidRDefault="001029FA" w:rsidP="00393F2D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A lakhatás jellege</w:t>
      </w:r>
    </w:p>
    <w:p w14:paraId="047D457A" w14:textId="77777777" w:rsidR="00243211" w:rsidRPr="00F10EB0" w:rsidRDefault="00243211" w:rsidP="00243211">
      <w:pPr>
        <w:pStyle w:val="Listaszerbekezds"/>
        <w:ind w:left="1080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275"/>
      </w:tblGrid>
      <w:tr w:rsidR="00B75125" w:rsidRPr="00F10EB0" w14:paraId="516F8BCB" w14:textId="77777777" w:rsidTr="00243211">
        <w:trPr>
          <w:trHeight w:val="284"/>
          <w:jc w:val="center"/>
        </w:trPr>
        <w:tc>
          <w:tcPr>
            <w:tcW w:w="1230" w:type="dxa"/>
          </w:tcPr>
          <w:p w14:paraId="2CCA7A24" w14:textId="24A1AA34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Albérlet</w:t>
            </w:r>
          </w:p>
        </w:tc>
        <w:tc>
          <w:tcPr>
            <w:tcW w:w="1275" w:type="dxa"/>
          </w:tcPr>
          <w:p w14:paraId="6EBC860D" w14:textId="751209DF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243211" w:rsidRPr="00F10EB0" w14:paraId="2EA198F1" w14:textId="77777777" w:rsidTr="00243211">
        <w:trPr>
          <w:trHeight w:val="284"/>
          <w:jc w:val="center"/>
        </w:trPr>
        <w:tc>
          <w:tcPr>
            <w:tcW w:w="1230" w:type="dxa"/>
          </w:tcPr>
          <w:p w14:paraId="3F52DA51" w14:textId="4EF2FE90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Kollégium</w:t>
            </w:r>
          </w:p>
        </w:tc>
        <w:tc>
          <w:tcPr>
            <w:tcW w:w="1275" w:type="dxa"/>
          </w:tcPr>
          <w:p w14:paraId="688E1AA8" w14:textId="7546C436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14:paraId="147C17FF" w14:textId="6847E1A4" w:rsidR="001029FA" w:rsidRPr="00F10EB0" w:rsidRDefault="001029FA" w:rsidP="001029FA">
      <w:pPr>
        <w:pStyle w:val="Listaszerbekezds"/>
        <w:jc w:val="both"/>
        <w:rPr>
          <w:rFonts w:ascii="Garamond" w:hAnsi="Garamond"/>
          <w:b/>
          <w:bCs/>
          <w:sz w:val="24"/>
          <w:szCs w:val="24"/>
        </w:rPr>
      </w:pPr>
    </w:p>
    <w:p w14:paraId="28A8470B" w14:textId="514559AF" w:rsidR="001029FA" w:rsidRPr="00F10EB0" w:rsidRDefault="001029FA" w:rsidP="007D16BB">
      <w:pPr>
        <w:pStyle w:val="Listaszerbekezds"/>
        <w:ind w:left="284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Ha a hallgató n</w:t>
      </w:r>
      <w:r w:rsidR="007D16BB" w:rsidRPr="00F10EB0">
        <w:rPr>
          <w:rFonts w:ascii="Garamond" w:hAnsi="Garamond"/>
        </w:rPr>
        <w:t>em fizet lakbért, de naponta nem Budapestről utazik be a főiskolára</w:t>
      </w:r>
      <w:r w:rsidR="009A72C2" w:rsidRPr="00F10EB0">
        <w:rPr>
          <w:rFonts w:ascii="Garamond" w:hAnsi="Garamond"/>
        </w:rPr>
        <w:t xml:space="preserve"> (ingázó)</w:t>
      </w:r>
      <w:r w:rsidRPr="00F10EB0">
        <w:rPr>
          <w:rFonts w:ascii="Garamond" w:hAnsi="Garamond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788"/>
        <w:gridCol w:w="1237"/>
      </w:tblGrid>
      <w:tr w:rsidR="00B75125" w:rsidRPr="00F10EB0" w14:paraId="0256420D" w14:textId="77777777" w:rsidTr="00243211">
        <w:trPr>
          <w:trHeight w:val="283"/>
          <w:jc w:val="center"/>
        </w:trPr>
        <w:tc>
          <w:tcPr>
            <w:tcW w:w="3285" w:type="dxa"/>
            <w:gridSpan w:val="2"/>
            <w:vAlign w:val="center"/>
          </w:tcPr>
          <w:p w14:paraId="1849F03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67924CB8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29612A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B75125" w:rsidRPr="00F10EB0" w14:paraId="1A740E13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423094C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788" w:type="dxa"/>
            <w:vAlign w:val="center"/>
          </w:tcPr>
          <w:p w14:paraId="5CC9A9DC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 km</w:t>
            </w:r>
          </w:p>
        </w:tc>
        <w:tc>
          <w:tcPr>
            <w:tcW w:w="1237" w:type="dxa"/>
            <w:vAlign w:val="center"/>
          </w:tcPr>
          <w:p w14:paraId="3F86338A" w14:textId="656CFEC5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</w:t>
            </w:r>
          </w:p>
        </w:tc>
      </w:tr>
      <w:tr w:rsidR="00B75125" w:rsidRPr="00F10EB0" w14:paraId="4F337E6D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714CB9AE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16 km</w:t>
            </w:r>
          </w:p>
        </w:tc>
        <w:tc>
          <w:tcPr>
            <w:tcW w:w="1788" w:type="dxa"/>
            <w:vAlign w:val="center"/>
          </w:tcPr>
          <w:p w14:paraId="277C2CB1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30 km</w:t>
            </w:r>
          </w:p>
        </w:tc>
        <w:tc>
          <w:tcPr>
            <w:tcW w:w="1237" w:type="dxa"/>
            <w:vAlign w:val="center"/>
          </w:tcPr>
          <w:p w14:paraId="61CB4C1A" w14:textId="0C69EB66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</w:t>
            </w:r>
          </w:p>
        </w:tc>
      </w:tr>
      <w:tr w:rsidR="00B75125" w:rsidRPr="00F10EB0" w14:paraId="7D46C46D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0585F48B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31 km</w:t>
            </w:r>
          </w:p>
        </w:tc>
        <w:tc>
          <w:tcPr>
            <w:tcW w:w="1788" w:type="dxa"/>
            <w:vAlign w:val="center"/>
          </w:tcPr>
          <w:p w14:paraId="7F031CE8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45 km</w:t>
            </w:r>
          </w:p>
        </w:tc>
        <w:tc>
          <w:tcPr>
            <w:tcW w:w="1237" w:type="dxa"/>
            <w:vAlign w:val="center"/>
          </w:tcPr>
          <w:p w14:paraId="3578FB20" w14:textId="76A717E2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8</w:t>
            </w:r>
          </w:p>
        </w:tc>
      </w:tr>
      <w:tr w:rsidR="00B75125" w:rsidRPr="00F10EB0" w14:paraId="4E8F9BE2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1EEA869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46 km</w:t>
            </w:r>
          </w:p>
        </w:tc>
        <w:tc>
          <w:tcPr>
            <w:tcW w:w="1788" w:type="dxa"/>
            <w:vAlign w:val="center"/>
          </w:tcPr>
          <w:p w14:paraId="2639B4B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60 km</w:t>
            </w:r>
          </w:p>
        </w:tc>
        <w:tc>
          <w:tcPr>
            <w:tcW w:w="1237" w:type="dxa"/>
            <w:vAlign w:val="center"/>
          </w:tcPr>
          <w:p w14:paraId="0ED64E89" w14:textId="0FDEE9E6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12</w:t>
            </w:r>
          </w:p>
        </w:tc>
      </w:tr>
      <w:tr w:rsidR="00B75125" w:rsidRPr="00F10EB0" w14:paraId="63949266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765C1D31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61 km</w:t>
            </w:r>
          </w:p>
        </w:tc>
        <w:tc>
          <w:tcPr>
            <w:tcW w:w="1788" w:type="dxa"/>
            <w:vAlign w:val="center"/>
          </w:tcPr>
          <w:p w14:paraId="46D8D6D0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75 km</w:t>
            </w:r>
          </w:p>
        </w:tc>
        <w:tc>
          <w:tcPr>
            <w:tcW w:w="1237" w:type="dxa"/>
            <w:vAlign w:val="center"/>
          </w:tcPr>
          <w:p w14:paraId="07B5C6B4" w14:textId="79EFA46D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16</w:t>
            </w:r>
          </w:p>
        </w:tc>
      </w:tr>
      <w:tr w:rsidR="001029FA" w:rsidRPr="00F10EB0" w:rsidDel="003C33BD" w14:paraId="795C4B05" w14:textId="77777777" w:rsidTr="00243211">
        <w:trPr>
          <w:trHeight w:val="283"/>
          <w:jc w:val="center"/>
        </w:trPr>
        <w:tc>
          <w:tcPr>
            <w:tcW w:w="3285" w:type="dxa"/>
            <w:gridSpan w:val="2"/>
            <w:vAlign w:val="center"/>
          </w:tcPr>
          <w:p w14:paraId="55C136E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76 km és attól messzebb</w:t>
            </w:r>
          </w:p>
        </w:tc>
        <w:tc>
          <w:tcPr>
            <w:tcW w:w="1237" w:type="dxa"/>
            <w:vAlign w:val="center"/>
          </w:tcPr>
          <w:p w14:paraId="70654D88" w14:textId="519656ED" w:rsidR="001029FA" w:rsidRPr="00F10EB0" w:rsidDel="003C33BD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</w:t>
            </w:r>
          </w:p>
        </w:tc>
      </w:tr>
    </w:tbl>
    <w:p w14:paraId="4BF2CFFA" w14:textId="77777777" w:rsidR="007D16BB" w:rsidRPr="00F10EB0" w:rsidRDefault="007D16BB" w:rsidP="001029FA">
      <w:pPr>
        <w:pStyle w:val="Listaszerbekezds"/>
        <w:ind w:left="1080"/>
        <w:jc w:val="both"/>
        <w:rPr>
          <w:rFonts w:ascii="Garamond" w:hAnsi="Garamond"/>
          <w:sz w:val="24"/>
          <w:szCs w:val="24"/>
        </w:rPr>
      </w:pPr>
    </w:p>
    <w:p w14:paraId="2E1D3409" w14:textId="47226CF6" w:rsidR="007D16BB" w:rsidRPr="00F10EB0" w:rsidRDefault="007D16BB" w:rsidP="007D16BB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A lakhatás ára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276"/>
      </w:tblGrid>
      <w:tr w:rsidR="00B75125" w:rsidRPr="00F10EB0" w14:paraId="14DF7CC1" w14:textId="77777777" w:rsidTr="00243211">
        <w:trPr>
          <w:jc w:val="center"/>
        </w:trPr>
        <w:tc>
          <w:tcPr>
            <w:tcW w:w="3227" w:type="dxa"/>
            <w:gridSpan w:val="2"/>
          </w:tcPr>
          <w:p w14:paraId="3CB75550" w14:textId="77777777" w:rsidR="007D16BB" w:rsidRPr="00F10EB0" w:rsidRDefault="007D16BB" w:rsidP="0070311D">
            <w:pPr>
              <w:jc w:val="both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Lakhatás ára</w:t>
            </w:r>
          </w:p>
        </w:tc>
        <w:tc>
          <w:tcPr>
            <w:tcW w:w="1276" w:type="dxa"/>
          </w:tcPr>
          <w:p w14:paraId="6050BFEB" w14:textId="77777777" w:rsidR="007D16BB" w:rsidRPr="00F10EB0" w:rsidRDefault="007D16BB" w:rsidP="0070311D">
            <w:pPr>
              <w:jc w:val="both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Pontszám</w:t>
            </w:r>
          </w:p>
        </w:tc>
      </w:tr>
      <w:tr w:rsidR="00B75125" w:rsidRPr="00F10EB0" w14:paraId="37E3D0DA" w14:textId="77777777" w:rsidTr="00243211">
        <w:trPr>
          <w:jc w:val="center"/>
        </w:trPr>
        <w:tc>
          <w:tcPr>
            <w:tcW w:w="1526" w:type="dxa"/>
          </w:tcPr>
          <w:p w14:paraId="5CC1BE8B" w14:textId="6D2D10C0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</w:tcPr>
          <w:p w14:paraId="0FB7D0D0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40 000</w:t>
            </w:r>
          </w:p>
        </w:tc>
        <w:tc>
          <w:tcPr>
            <w:tcW w:w="1276" w:type="dxa"/>
          </w:tcPr>
          <w:p w14:paraId="19D267C6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10</w:t>
            </w:r>
          </w:p>
        </w:tc>
      </w:tr>
      <w:tr w:rsidR="00B75125" w:rsidRPr="00F10EB0" w14:paraId="62C4BF7C" w14:textId="77777777" w:rsidTr="00243211">
        <w:trPr>
          <w:jc w:val="center"/>
        </w:trPr>
        <w:tc>
          <w:tcPr>
            <w:tcW w:w="1526" w:type="dxa"/>
          </w:tcPr>
          <w:p w14:paraId="39CFFE55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40 001</w:t>
            </w:r>
          </w:p>
        </w:tc>
        <w:tc>
          <w:tcPr>
            <w:tcW w:w="1701" w:type="dxa"/>
          </w:tcPr>
          <w:p w14:paraId="7B5CD320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60 000</w:t>
            </w:r>
          </w:p>
        </w:tc>
        <w:tc>
          <w:tcPr>
            <w:tcW w:w="1276" w:type="dxa"/>
          </w:tcPr>
          <w:p w14:paraId="331C6112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20</w:t>
            </w:r>
          </w:p>
        </w:tc>
      </w:tr>
      <w:tr w:rsidR="00B75125" w:rsidRPr="00F10EB0" w14:paraId="79B3B12E" w14:textId="77777777" w:rsidTr="00243211">
        <w:trPr>
          <w:jc w:val="center"/>
        </w:trPr>
        <w:tc>
          <w:tcPr>
            <w:tcW w:w="1526" w:type="dxa"/>
          </w:tcPr>
          <w:p w14:paraId="30F2F0F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60 001</w:t>
            </w:r>
          </w:p>
        </w:tc>
        <w:tc>
          <w:tcPr>
            <w:tcW w:w="1701" w:type="dxa"/>
          </w:tcPr>
          <w:p w14:paraId="7313AD77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80 000</w:t>
            </w:r>
          </w:p>
        </w:tc>
        <w:tc>
          <w:tcPr>
            <w:tcW w:w="1276" w:type="dxa"/>
          </w:tcPr>
          <w:p w14:paraId="54F297B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30</w:t>
            </w:r>
          </w:p>
        </w:tc>
      </w:tr>
      <w:tr w:rsidR="007D16BB" w:rsidRPr="00F10EB0" w14:paraId="241978C5" w14:textId="77777777" w:rsidTr="00243211">
        <w:trPr>
          <w:jc w:val="center"/>
        </w:trPr>
        <w:tc>
          <w:tcPr>
            <w:tcW w:w="1526" w:type="dxa"/>
          </w:tcPr>
          <w:p w14:paraId="7DA12027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80 001</w:t>
            </w:r>
          </w:p>
        </w:tc>
        <w:tc>
          <w:tcPr>
            <w:tcW w:w="1701" w:type="dxa"/>
          </w:tcPr>
          <w:p w14:paraId="295B6E7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100 000</w:t>
            </w:r>
          </w:p>
        </w:tc>
        <w:tc>
          <w:tcPr>
            <w:tcW w:w="1276" w:type="dxa"/>
          </w:tcPr>
          <w:p w14:paraId="33AA3755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</w:t>
            </w:r>
          </w:p>
        </w:tc>
      </w:tr>
    </w:tbl>
    <w:p w14:paraId="73542EC9" w14:textId="77777777" w:rsidR="00CE38A0" w:rsidRPr="00F10EB0" w:rsidRDefault="00CE38A0" w:rsidP="002F0681">
      <w:pPr>
        <w:jc w:val="both"/>
        <w:rPr>
          <w:rFonts w:ascii="Garamond" w:hAnsi="Garamond"/>
          <w:sz w:val="24"/>
          <w:szCs w:val="24"/>
        </w:rPr>
      </w:pPr>
    </w:p>
    <w:p w14:paraId="7FD9B491" w14:textId="69B2CD90" w:rsidR="007D16BB" w:rsidRPr="00F10EB0" w:rsidRDefault="007D16BB" w:rsidP="007D16BB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 xml:space="preserve">Egyéb </w:t>
      </w:r>
      <w:r w:rsidR="000B234E" w:rsidRPr="00F10EB0">
        <w:rPr>
          <w:rFonts w:ascii="Garamond" w:hAnsi="Garamond"/>
          <w:b/>
          <w:bCs/>
          <w:sz w:val="24"/>
          <w:szCs w:val="24"/>
        </w:rPr>
        <w:t>indokok</w:t>
      </w:r>
    </w:p>
    <w:p w14:paraId="60FA8F3E" w14:textId="33F25AA3" w:rsidR="007D16BB" w:rsidRDefault="000B234E" w:rsidP="007D16BB">
      <w:pPr>
        <w:ind w:left="360"/>
        <w:jc w:val="both"/>
        <w:rPr>
          <w:rFonts w:ascii="Garamond" w:hAnsi="Garamond"/>
          <w:sz w:val="24"/>
          <w:szCs w:val="24"/>
        </w:rPr>
      </w:pPr>
      <w:r w:rsidRPr="00F10EB0">
        <w:rPr>
          <w:rFonts w:ascii="Garamond" w:hAnsi="Garamond"/>
        </w:rPr>
        <w:t xml:space="preserve">Egyéb indokokra, melyek súlyosbítják a hallgató lakhatási helyzetét, maximálisan 10 pont </w:t>
      </w:r>
      <w:r w:rsidRPr="00F10EB0">
        <w:rPr>
          <w:rFonts w:ascii="Garamond" w:hAnsi="Garamond"/>
          <w:sz w:val="24"/>
          <w:szCs w:val="24"/>
        </w:rPr>
        <w:t>adható.</w:t>
      </w:r>
    </w:p>
    <w:p w14:paraId="738BE160" w14:textId="585208A0" w:rsidR="00F75C35" w:rsidRDefault="00F75C35" w:rsidP="007D16BB">
      <w:pPr>
        <w:ind w:left="360"/>
        <w:jc w:val="both"/>
        <w:rPr>
          <w:rFonts w:ascii="Garamond" w:hAnsi="Garamond"/>
          <w:sz w:val="24"/>
          <w:szCs w:val="24"/>
        </w:rPr>
      </w:pPr>
    </w:p>
    <w:p w14:paraId="5E21B991" w14:textId="77777777" w:rsidR="00F75C35" w:rsidRPr="00F10EB0" w:rsidRDefault="00F75C35" w:rsidP="007D16BB">
      <w:pPr>
        <w:ind w:left="360"/>
        <w:jc w:val="both"/>
        <w:rPr>
          <w:rFonts w:ascii="Garamond" w:hAnsi="Garamond"/>
          <w:sz w:val="24"/>
          <w:szCs w:val="24"/>
        </w:rPr>
      </w:pPr>
    </w:p>
    <w:p w14:paraId="1166DDBC" w14:textId="0C201E1A" w:rsidR="007D16BB" w:rsidRPr="00F10EB0" w:rsidRDefault="007D16BB" w:rsidP="00243211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lastRenderedPageBreak/>
        <w:t>A LAKHATÁSI TÁMOGATÁS KÉRELMÉHEZ CSATOLANDÓ DOKUMENTUMOK</w:t>
      </w:r>
    </w:p>
    <w:p w14:paraId="0715B099" w14:textId="3CF24DB2" w:rsidR="007D16BB" w:rsidRPr="00F10EB0" w:rsidRDefault="009A72C2" w:rsidP="009A72C2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lakcímkártyán szereplő állandó lakhely és a főiskola közötti távolság igazolására a lakcímkártya mindkét oldalának fénymásolata</w:t>
      </w:r>
      <w:r w:rsidR="00866EFF" w:rsidRPr="00F10EB0">
        <w:rPr>
          <w:rFonts w:ascii="Garamond" w:hAnsi="Garamond"/>
        </w:rPr>
        <w:t xml:space="preserve">, illetve </w:t>
      </w:r>
      <w:r w:rsidR="00866EFF" w:rsidRPr="00F10EB0">
        <w:rPr>
          <w:rFonts w:ascii="Garamond" w:eastAsia="Gungsuh" w:hAnsi="Garamond" w:cstheme="minorHAnsi"/>
        </w:rPr>
        <w:t>egy webes felületről kimentett térkép a hallgató lakhelye és a főiskola közöti távolságról.</w:t>
      </w:r>
    </w:p>
    <w:p w14:paraId="09B0C3AA" w14:textId="66B5F2A9" w:rsidR="00E226EF" w:rsidRPr="00F10EB0" w:rsidRDefault="009A72C2" w:rsidP="00CE38A0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>A</w:t>
      </w:r>
      <w:r w:rsidR="006A1D56" w:rsidRPr="00F10EB0">
        <w:rPr>
          <w:rFonts w:ascii="Garamond" w:eastAsia="Gungsuh" w:hAnsi="Garamond"/>
        </w:rPr>
        <w:t xml:space="preserve"> budapesti</w:t>
      </w:r>
      <w:r w:rsidR="006A1D56" w:rsidRPr="00F10EB0">
        <w:rPr>
          <w:rFonts w:ascii="Garamond" w:eastAsia="Gungsuh" w:hAnsi="Garamond"/>
          <w:b/>
        </w:rPr>
        <w:t xml:space="preserve"> </w:t>
      </w:r>
      <w:r w:rsidR="006A1D56" w:rsidRPr="00F10EB0">
        <w:rPr>
          <w:rFonts w:ascii="Garamond" w:eastAsia="Gungsuh" w:hAnsi="Garamond"/>
          <w:bCs/>
        </w:rPr>
        <w:t>szállás havi költségét igazoló</w:t>
      </w:r>
      <w:r w:rsidR="006A1D56" w:rsidRPr="00F10EB0">
        <w:rPr>
          <w:rFonts w:ascii="Garamond" w:eastAsia="Gungsuh" w:hAnsi="Garamond"/>
        </w:rPr>
        <w:t xml:space="preserve">, három hónapnál nem régebbi dokumentum (amennyiben a pályázó albérletben lakik, </w:t>
      </w:r>
      <w:r w:rsidR="006A1D56" w:rsidRPr="00F10EB0">
        <w:rPr>
          <w:rFonts w:ascii="Garamond" w:eastAsia="Gungsuh" w:hAnsi="Garamond"/>
          <w:bCs/>
        </w:rPr>
        <w:t xml:space="preserve">az albérleti szerződés másolata </w:t>
      </w:r>
      <w:r w:rsidR="006A1D56" w:rsidRPr="00F10EB0">
        <w:rPr>
          <w:rFonts w:ascii="Garamond" w:eastAsia="Gungsuh" w:hAnsi="Garamond"/>
        </w:rPr>
        <w:t xml:space="preserve">vagy az érdekelt felek által két tanú előtt tett eredeti </w:t>
      </w:r>
      <w:r w:rsidR="006A1D56" w:rsidRPr="00F10EB0">
        <w:rPr>
          <w:rFonts w:ascii="Garamond" w:eastAsia="Gungsuh" w:hAnsi="Garamond"/>
          <w:bCs/>
        </w:rPr>
        <w:t>nyilatkozat;</w:t>
      </w:r>
      <w:r w:rsidR="006A1D56" w:rsidRPr="00F10EB0">
        <w:rPr>
          <w:rFonts w:ascii="Garamond" w:eastAsia="Gungsuh" w:hAnsi="Garamond"/>
        </w:rPr>
        <w:t xml:space="preserve"> vagy kollégium havidíjról szóló igazolás).</w:t>
      </w:r>
      <w:r w:rsidR="006A1D56" w:rsidRPr="00F10EB0">
        <w:rPr>
          <w:rFonts w:ascii="Garamond" w:hAnsi="Garamond"/>
        </w:rPr>
        <w:t xml:space="preserve"> </w:t>
      </w:r>
      <w:r w:rsidRPr="00F10EB0">
        <w:rPr>
          <w:rFonts w:ascii="Garamond" w:hAnsi="Garamond"/>
        </w:rPr>
        <w:t>Amennyiben a hallgató nem tudja igazolni, hogy fizet a lakhatásáért, akkor automatikusan ingázónak számít.</w:t>
      </w:r>
    </w:p>
    <w:p w14:paraId="6D2B1FFF" w14:textId="0131B68D" w:rsidR="00B75125" w:rsidRPr="00F10EB0" w:rsidRDefault="00B75125" w:rsidP="00B75125">
      <w:pPr>
        <w:jc w:val="both"/>
        <w:rPr>
          <w:rFonts w:ascii="Garamond" w:hAnsi="Garamond"/>
        </w:rPr>
      </w:pPr>
    </w:p>
    <w:p w14:paraId="00B512D0" w14:textId="77777777" w:rsidR="00B75125" w:rsidRPr="00F10EB0" w:rsidRDefault="00B75125" w:rsidP="00B75125">
      <w:pPr>
        <w:spacing w:after="0"/>
        <w:jc w:val="both"/>
        <w:rPr>
          <w:rFonts w:ascii="Garamond" w:hAnsi="Garamond"/>
        </w:rPr>
      </w:pPr>
    </w:p>
    <w:p w14:paraId="7C14635A" w14:textId="6D4D20BF" w:rsidR="00B75125" w:rsidRPr="00F10EB0" w:rsidRDefault="00B75125" w:rsidP="00B75125">
      <w:p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Budapest, 202</w:t>
      </w:r>
      <w:r w:rsidR="004F6525">
        <w:rPr>
          <w:rFonts w:ascii="Garamond" w:hAnsi="Garamond"/>
        </w:rPr>
        <w:t>2</w:t>
      </w:r>
      <w:r w:rsidRPr="00F10EB0">
        <w:rPr>
          <w:rFonts w:ascii="Garamond" w:hAnsi="Garamond"/>
        </w:rPr>
        <w:t xml:space="preserve">. </w:t>
      </w:r>
      <w:r w:rsidR="002119DD">
        <w:rPr>
          <w:rFonts w:ascii="Garamond" w:hAnsi="Garamond"/>
        </w:rPr>
        <w:t>február 4</w:t>
      </w:r>
      <w:r w:rsidRPr="00F10EB0">
        <w:rPr>
          <w:rFonts w:ascii="Garamond" w:hAnsi="Garamond"/>
        </w:rPr>
        <w:t xml:space="preserve">.                                                           Hallgatói Önkormányzat </w:t>
      </w:r>
    </w:p>
    <w:p w14:paraId="6B34E43C" w14:textId="4CA24040" w:rsidR="00B75125" w:rsidRPr="00F10EB0" w:rsidRDefault="00B75125" w:rsidP="00B75125">
      <w:p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 </w:t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="002E5A02" w:rsidRPr="00F10EB0">
        <w:rPr>
          <w:rFonts w:ascii="Garamond" w:hAnsi="Garamond"/>
        </w:rPr>
        <w:t xml:space="preserve">   </w:t>
      </w:r>
      <w:r w:rsidRPr="00F10EB0">
        <w:rPr>
          <w:rFonts w:ascii="Garamond" w:hAnsi="Garamond"/>
        </w:rPr>
        <w:t>elnöke</w:t>
      </w:r>
    </w:p>
    <w:p w14:paraId="3D6EBBF8" w14:textId="4ED8C88A" w:rsidR="00B75125" w:rsidRDefault="00B75125" w:rsidP="00B75125">
      <w:pPr>
        <w:jc w:val="both"/>
        <w:rPr>
          <w:rFonts w:ascii="Garamond" w:hAnsi="Garamond"/>
        </w:rPr>
      </w:pPr>
    </w:p>
    <w:p w14:paraId="6D92404E" w14:textId="0A23FA1D" w:rsidR="00F75C35" w:rsidRPr="00F10EB0" w:rsidRDefault="00F75C35" w:rsidP="00B7512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Kisnémet Fülöp OSB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 xml:space="preserve">. </w:t>
      </w:r>
    </w:p>
    <w:sectPr w:rsidR="00F75C35" w:rsidRPr="00F1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0B"/>
    <w:multiLevelType w:val="hybridMultilevel"/>
    <w:tmpl w:val="D0CEFA84"/>
    <w:lvl w:ilvl="0" w:tplc="68F01D56">
      <w:start w:val="1"/>
      <w:numFmt w:val="decimal"/>
      <w:lvlText w:val="(%1)"/>
      <w:lvlJc w:val="left"/>
      <w:pPr>
        <w:ind w:left="1080" w:hanging="360"/>
      </w:pPr>
      <w:rPr>
        <w:rFonts w:eastAsia="Arial Unicode MS" w:cs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86428"/>
    <w:multiLevelType w:val="hybridMultilevel"/>
    <w:tmpl w:val="66902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C69"/>
    <w:multiLevelType w:val="hybridMultilevel"/>
    <w:tmpl w:val="9430913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09EE"/>
    <w:multiLevelType w:val="hybridMultilevel"/>
    <w:tmpl w:val="B112B4A6"/>
    <w:lvl w:ilvl="0" w:tplc="A856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2B2"/>
    <w:multiLevelType w:val="multilevel"/>
    <w:tmpl w:val="8626D288"/>
    <w:lvl w:ilvl="0">
      <w:start w:val="5"/>
      <w:numFmt w:val="decimal"/>
      <w:lvlText w:val="%1."/>
      <w:lvlJc w:val="left"/>
      <w:pPr>
        <w:ind w:left="360" w:hanging="360"/>
      </w:pPr>
      <w:rPr>
        <w:rFonts w:cs="TimesNewRomanPSMT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NewRomanPSMT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NewRomanPSMT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NewRomanPSMT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NewRomanPSMT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NewRomanPSMT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NewRomanPSMT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NewRomanPSMT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NewRomanPSMT" w:hint="default"/>
        <w:b/>
      </w:rPr>
    </w:lvl>
  </w:abstractNum>
  <w:abstractNum w:abstractNumId="5" w15:restartNumberingAfterBreak="0">
    <w:nsid w:val="156E53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A2512"/>
    <w:multiLevelType w:val="hybridMultilevel"/>
    <w:tmpl w:val="B400F310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9FA54E8"/>
    <w:multiLevelType w:val="hybridMultilevel"/>
    <w:tmpl w:val="30FC8F56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6E8"/>
    <w:multiLevelType w:val="hybridMultilevel"/>
    <w:tmpl w:val="D090C956"/>
    <w:lvl w:ilvl="0" w:tplc="40486C9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352F6"/>
    <w:multiLevelType w:val="hybridMultilevel"/>
    <w:tmpl w:val="C8F87282"/>
    <w:lvl w:ilvl="0" w:tplc="4CFA8E18">
      <w:start w:val="1"/>
      <w:numFmt w:val="decimal"/>
      <w:lvlText w:val="(%1)"/>
      <w:lvlJc w:val="left"/>
      <w:pPr>
        <w:ind w:left="765" w:hanging="360"/>
      </w:pPr>
      <w:rPr>
        <w:rFonts w:asciiTheme="minorHAnsi" w:eastAsiaTheme="minorHAnsi" w:hAnsiTheme="minorHAnsi" w:cs="TimesNewRomanPSM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6C0B24"/>
    <w:multiLevelType w:val="hybridMultilevel"/>
    <w:tmpl w:val="C62C3D82"/>
    <w:lvl w:ilvl="0" w:tplc="4E80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4BF5"/>
    <w:multiLevelType w:val="multilevel"/>
    <w:tmpl w:val="CAA0D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BF58D6"/>
    <w:multiLevelType w:val="hybridMultilevel"/>
    <w:tmpl w:val="3094F78C"/>
    <w:lvl w:ilvl="0" w:tplc="7576C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A44"/>
    <w:multiLevelType w:val="hybridMultilevel"/>
    <w:tmpl w:val="A0BCEE3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A1D"/>
    <w:multiLevelType w:val="multilevel"/>
    <w:tmpl w:val="CAA0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222BCC"/>
    <w:multiLevelType w:val="hybridMultilevel"/>
    <w:tmpl w:val="C908EFD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D18"/>
    <w:multiLevelType w:val="hybridMultilevel"/>
    <w:tmpl w:val="BE683202"/>
    <w:lvl w:ilvl="0" w:tplc="040E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DAD0634"/>
    <w:multiLevelType w:val="hybridMultilevel"/>
    <w:tmpl w:val="3522D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423CF"/>
    <w:multiLevelType w:val="multilevel"/>
    <w:tmpl w:val="E976F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911567"/>
    <w:multiLevelType w:val="multilevel"/>
    <w:tmpl w:val="77822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EB646A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74A17"/>
    <w:multiLevelType w:val="hybridMultilevel"/>
    <w:tmpl w:val="49828232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213ED"/>
    <w:multiLevelType w:val="multilevel"/>
    <w:tmpl w:val="301E7198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23" w15:restartNumberingAfterBreak="0">
    <w:nsid w:val="5CA26C20"/>
    <w:multiLevelType w:val="hybridMultilevel"/>
    <w:tmpl w:val="0DA82EEE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E6B39"/>
    <w:multiLevelType w:val="multilevel"/>
    <w:tmpl w:val="4EA48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301A4A"/>
    <w:multiLevelType w:val="hybridMultilevel"/>
    <w:tmpl w:val="20525EE2"/>
    <w:lvl w:ilvl="0" w:tplc="3B78D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06766"/>
    <w:multiLevelType w:val="hybridMultilevel"/>
    <w:tmpl w:val="145A1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1254"/>
    <w:multiLevelType w:val="hybridMultilevel"/>
    <w:tmpl w:val="B400F310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7DE45B3B"/>
    <w:multiLevelType w:val="hybridMultilevel"/>
    <w:tmpl w:val="35EADB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4FB1"/>
    <w:multiLevelType w:val="multilevel"/>
    <w:tmpl w:val="CAA0D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6"/>
  </w:num>
  <w:num w:numId="21">
    <w:abstractNumId w:val="27"/>
  </w:num>
  <w:num w:numId="22">
    <w:abstractNumId w:val="18"/>
  </w:num>
  <w:num w:numId="23">
    <w:abstractNumId w:val="5"/>
  </w:num>
  <w:num w:numId="24">
    <w:abstractNumId w:val="11"/>
  </w:num>
  <w:num w:numId="25">
    <w:abstractNumId w:val="22"/>
  </w:num>
  <w:num w:numId="26">
    <w:abstractNumId w:val="10"/>
  </w:num>
  <w:num w:numId="27">
    <w:abstractNumId w:val="24"/>
  </w:num>
  <w:num w:numId="28">
    <w:abstractNumId w:val="8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AA"/>
    <w:rsid w:val="00006BEA"/>
    <w:rsid w:val="000B234E"/>
    <w:rsid w:val="000C40CA"/>
    <w:rsid w:val="001029FA"/>
    <w:rsid w:val="001E0E87"/>
    <w:rsid w:val="0020594F"/>
    <w:rsid w:val="002119DD"/>
    <w:rsid w:val="00243211"/>
    <w:rsid w:val="002C52BE"/>
    <w:rsid w:val="002E5A02"/>
    <w:rsid w:val="002F0681"/>
    <w:rsid w:val="00393F2D"/>
    <w:rsid w:val="003B084B"/>
    <w:rsid w:val="00447DA2"/>
    <w:rsid w:val="00480D7A"/>
    <w:rsid w:val="004958A3"/>
    <w:rsid w:val="004F6525"/>
    <w:rsid w:val="006474CF"/>
    <w:rsid w:val="006A1D56"/>
    <w:rsid w:val="007D16BB"/>
    <w:rsid w:val="00824978"/>
    <w:rsid w:val="00866EFF"/>
    <w:rsid w:val="009A72C2"/>
    <w:rsid w:val="00A37DAA"/>
    <w:rsid w:val="00B43D0C"/>
    <w:rsid w:val="00B75125"/>
    <w:rsid w:val="00B812A7"/>
    <w:rsid w:val="00C059BE"/>
    <w:rsid w:val="00CE38A0"/>
    <w:rsid w:val="00DD2CF9"/>
    <w:rsid w:val="00E226EF"/>
    <w:rsid w:val="00EF0C61"/>
    <w:rsid w:val="00F10EB0"/>
    <w:rsid w:val="00F75C35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3C3"/>
  <w15:chartTrackingRefBased/>
  <w15:docId w15:val="{2E42A412-8348-47DF-9678-5ABB437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37DAA"/>
    <w:pPr>
      <w:ind w:left="720"/>
      <w:contextualSpacing/>
    </w:pPr>
  </w:style>
  <w:style w:type="table" w:styleId="Rcsostblzat">
    <w:name w:val="Table Grid"/>
    <w:basedOn w:val="Normltblzat"/>
    <w:uiPriority w:val="59"/>
    <w:rsid w:val="00F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Nagy Csongor</cp:lastModifiedBy>
  <cp:revision>2</cp:revision>
  <dcterms:created xsi:type="dcterms:W3CDTF">2022-02-03T17:13:00Z</dcterms:created>
  <dcterms:modified xsi:type="dcterms:W3CDTF">2022-02-03T17:13:00Z</dcterms:modified>
</cp:coreProperties>
</file>